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380045" w:rsidRDefault="009E63BA" w:rsidP="00380045">
      <w:pPr>
        <w:spacing w:after="0"/>
        <w:jc w:val="center"/>
        <w:rPr>
          <w:rFonts w:cstheme="minorHAnsi"/>
          <w:b/>
        </w:rPr>
      </w:pPr>
      <w:r w:rsidRPr="00380045">
        <w:rPr>
          <w:rFonts w:cstheme="minorHAnsi"/>
          <w:b/>
        </w:rPr>
        <w:t>TAM GÜNLÜK EĞİTİM AKIŞI</w:t>
      </w:r>
    </w:p>
    <w:p w:rsidR="009E63BA" w:rsidRPr="00380045" w:rsidRDefault="009E63BA" w:rsidP="00380045">
      <w:pPr>
        <w:spacing w:after="0"/>
        <w:rPr>
          <w:rFonts w:cstheme="minorHAnsi"/>
          <w:b/>
        </w:rPr>
      </w:pPr>
      <w:r w:rsidRPr="00380045">
        <w:rPr>
          <w:rFonts w:cstheme="minorHAnsi"/>
          <w:b/>
        </w:rPr>
        <w:t xml:space="preserve">Okul Adı: </w:t>
      </w:r>
    </w:p>
    <w:p w:rsidR="009E63BA" w:rsidRPr="00380045" w:rsidRDefault="009E63BA" w:rsidP="00380045">
      <w:pPr>
        <w:spacing w:after="0"/>
        <w:rPr>
          <w:rFonts w:cstheme="minorHAnsi"/>
          <w:b/>
        </w:rPr>
      </w:pPr>
      <w:r w:rsidRPr="00380045">
        <w:rPr>
          <w:rFonts w:cstheme="minorHAnsi"/>
          <w:b/>
        </w:rPr>
        <w:t>Tarih:</w:t>
      </w:r>
    </w:p>
    <w:p w:rsidR="009E63BA" w:rsidRPr="00380045" w:rsidRDefault="009E63BA" w:rsidP="00380045">
      <w:pPr>
        <w:spacing w:after="0"/>
        <w:rPr>
          <w:rFonts w:cstheme="minorHAnsi"/>
          <w:b/>
        </w:rPr>
      </w:pPr>
      <w:r w:rsidRPr="00380045">
        <w:rPr>
          <w:rFonts w:cstheme="minorHAnsi"/>
          <w:b/>
        </w:rPr>
        <w:t xml:space="preserve">Yaş Grubu(Ay): </w:t>
      </w:r>
      <w:r w:rsidRPr="00380045">
        <w:rPr>
          <w:rFonts w:cstheme="minorHAnsi"/>
        </w:rPr>
        <w:t>48 - 60 Ay</w:t>
      </w:r>
    </w:p>
    <w:p w:rsidR="009E63BA" w:rsidRPr="00380045" w:rsidRDefault="009E63BA" w:rsidP="00380045">
      <w:pPr>
        <w:tabs>
          <w:tab w:val="left" w:pos="1815"/>
        </w:tabs>
        <w:spacing w:after="0"/>
        <w:rPr>
          <w:rFonts w:cstheme="minorHAnsi"/>
        </w:rPr>
      </w:pPr>
      <w:r w:rsidRPr="00380045">
        <w:rPr>
          <w:rFonts w:cstheme="minorHAnsi"/>
          <w:b/>
        </w:rPr>
        <w:t>Öğretmen Adı</w:t>
      </w:r>
      <w:proofErr w:type="gramStart"/>
      <w:r w:rsidRPr="00380045">
        <w:rPr>
          <w:rFonts w:cstheme="minorHAnsi"/>
          <w:b/>
        </w:rPr>
        <w:t>:</w:t>
      </w:r>
      <w:r w:rsidRPr="00380045">
        <w:rPr>
          <w:rFonts w:cstheme="minorHAnsi"/>
        </w:rPr>
        <w:t>……………………………….</w:t>
      </w:r>
      <w:proofErr w:type="gramEnd"/>
    </w:p>
    <w:p w:rsidR="009E63BA" w:rsidRPr="00380045" w:rsidRDefault="009E63BA" w:rsidP="00380045">
      <w:pPr>
        <w:tabs>
          <w:tab w:val="left" w:pos="1815"/>
        </w:tabs>
        <w:spacing w:after="0"/>
        <w:rPr>
          <w:rFonts w:cstheme="minorHAnsi"/>
        </w:rPr>
      </w:pPr>
    </w:p>
    <w:p w:rsidR="009E63BA" w:rsidRPr="00380045" w:rsidRDefault="009E63BA" w:rsidP="00380045">
      <w:pPr>
        <w:spacing w:after="0"/>
        <w:rPr>
          <w:rFonts w:cstheme="minorHAnsi"/>
          <w:b/>
        </w:rPr>
      </w:pPr>
      <w:r w:rsidRPr="00380045">
        <w:rPr>
          <w:rFonts w:cstheme="minorHAnsi"/>
          <w:b/>
        </w:rPr>
        <w:t>Güne Başlama Zamanı</w:t>
      </w:r>
    </w:p>
    <w:p w:rsidR="009E63BA" w:rsidRPr="00380045" w:rsidRDefault="009E63BA" w:rsidP="00380045">
      <w:pPr>
        <w:spacing w:after="0"/>
        <w:rPr>
          <w:rFonts w:cstheme="minorHAnsi"/>
        </w:rPr>
      </w:pPr>
      <w:r w:rsidRPr="00380045">
        <w:rPr>
          <w:rFonts w:cstheme="minorHAnsi"/>
        </w:rPr>
        <w:t xml:space="preserve">Öğretmen tarafından resim masası, yoğurma malzemeleri masası, kitap masası, </w:t>
      </w:r>
      <w:proofErr w:type="spellStart"/>
      <w:r w:rsidRPr="00380045">
        <w:rPr>
          <w:rFonts w:cstheme="minorHAnsi"/>
        </w:rPr>
        <w:t>puzzle</w:t>
      </w:r>
      <w:proofErr w:type="spellEnd"/>
      <w:r w:rsidRPr="00380045">
        <w:rPr>
          <w:rFonts w:cstheme="minorHAnsi"/>
        </w:rPr>
        <w:t xml:space="preserve"> masası hazırlanır. Öğretmen çocukları ve velileri sınıfa alır. Çocuklar masalarda veliler ile beraber bir süre vakit geçirmelerine </w:t>
      </w:r>
      <w:proofErr w:type="gramStart"/>
      <w:r w:rsidRPr="00380045">
        <w:rPr>
          <w:rFonts w:cstheme="minorHAnsi"/>
        </w:rPr>
        <w:t>imkan</w:t>
      </w:r>
      <w:proofErr w:type="gramEnd"/>
      <w:r w:rsidRPr="00380045">
        <w:rPr>
          <w:rFonts w:cstheme="minorHAnsi"/>
        </w:rPr>
        <w:t xml:space="preserve"> tanınır.</w:t>
      </w:r>
    </w:p>
    <w:p w:rsidR="009E63BA" w:rsidRPr="00380045" w:rsidRDefault="009E63BA" w:rsidP="00380045">
      <w:pPr>
        <w:spacing w:after="0"/>
        <w:rPr>
          <w:rFonts w:cstheme="minorHAnsi"/>
        </w:rPr>
      </w:pPr>
    </w:p>
    <w:p w:rsidR="009E63BA" w:rsidRPr="00380045" w:rsidRDefault="009E63BA" w:rsidP="00380045">
      <w:pPr>
        <w:spacing w:after="0"/>
        <w:rPr>
          <w:rFonts w:cstheme="minorHAnsi"/>
          <w:b/>
        </w:rPr>
      </w:pPr>
      <w:r w:rsidRPr="00380045">
        <w:rPr>
          <w:rFonts w:cstheme="minorHAnsi"/>
          <w:b/>
        </w:rPr>
        <w:t xml:space="preserve">Oyun Zamanı </w:t>
      </w:r>
    </w:p>
    <w:p w:rsidR="009E63BA" w:rsidRPr="00380045" w:rsidRDefault="009E63BA" w:rsidP="00380045">
      <w:pPr>
        <w:spacing w:after="0"/>
        <w:rPr>
          <w:rFonts w:cstheme="minorHAnsi"/>
        </w:rPr>
      </w:pPr>
      <w:r w:rsidRPr="00380045">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80045">
        <w:rPr>
          <w:rFonts w:cstheme="minorHAnsi"/>
        </w:rPr>
        <w:t>dahil</w:t>
      </w:r>
      <w:proofErr w:type="gramEnd"/>
      <w:r w:rsidRPr="00380045">
        <w:rPr>
          <w:rFonts w:cstheme="minorHAnsi"/>
        </w:rPr>
        <w:t xml:space="preserve"> olur. </w:t>
      </w:r>
    </w:p>
    <w:p w:rsidR="009E63BA" w:rsidRPr="00380045" w:rsidRDefault="009E63BA" w:rsidP="00380045">
      <w:pPr>
        <w:spacing w:after="0"/>
        <w:rPr>
          <w:rFonts w:cstheme="minorHAnsi"/>
        </w:rPr>
      </w:pPr>
    </w:p>
    <w:p w:rsidR="009E63BA" w:rsidRPr="00380045" w:rsidRDefault="009E63BA" w:rsidP="00380045">
      <w:pPr>
        <w:spacing w:after="0"/>
        <w:rPr>
          <w:rFonts w:cstheme="minorHAnsi"/>
          <w:b/>
        </w:rPr>
      </w:pPr>
      <w:r w:rsidRPr="00380045">
        <w:rPr>
          <w:rFonts w:cstheme="minorHAnsi"/>
          <w:b/>
        </w:rPr>
        <w:t>Kahvaltı, Temizlik</w:t>
      </w:r>
    </w:p>
    <w:p w:rsidR="009E63BA" w:rsidRPr="00380045" w:rsidRDefault="009E63BA" w:rsidP="00380045">
      <w:pPr>
        <w:spacing w:after="0"/>
        <w:rPr>
          <w:rFonts w:cstheme="minorHAnsi"/>
          <w:b/>
        </w:rPr>
      </w:pPr>
      <w:r w:rsidRPr="00380045">
        <w:rPr>
          <w:rFonts w:cstheme="minorHAnsi"/>
        </w:rPr>
        <w:t>Tuvalet ve temizlik ihtiyacı için lavabolara geçilir. Ellerin nasıl yıkanması gerektiği gösterilir. Sıra ile eller yıkanarak kahvaltıya geçilir.</w:t>
      </w:r>
      <w:r w:rsidRPr="00380045">
        <w:rPr>
          <w:rFonts w:cstheme="minorHAnsi"/>
          <w:b/>
        </w:rPr>
        <w:t xml:space="preserve"> </w:t>
      </w:r>
    </w:p>
    <w:p w:rsidR="009E63BA" w:rsidRPr="00380045" w:rsidRDefault="009E63BA" w:rsidP="00380045">
      <w:pPr>
        <w:spacing w:after="0"/>
        <w:rPr>
          <w:rFonts w:cstheme="minorHAnsi"/>
          <w:b/>
        </w:rPr>
      </w:pPr>
    </w:p>
    <w:p w:rsidR="009E63BA" w:rsidRPr="00380045" w:rsidRDefault="009E63BA" w:rsidP="00380045">
      <w:pPr>
        <w:spacing w:after="0"/>
        <w:rPr>
          <w:rFonts w:cstheme="minorHAnsi"/>
        </w:rPr>
      </w:pPr>
      <w:r w:rsidRPr="00380045">
        <w:rPr>
          <w:rFonts w:cstheme="minorHAnsi"/>
          <w:b/>
        </w:rPr>
        <w:t>Etkinlik Zamanı</w:t>
      </w:r>
    </w:p>
    <w:p w:rsidR="00D62428" w:rsidRPr="00380045" w:rsidRDefault="00380045" w:rsidP="00380045">
      <w:pPr>
        <w:spacing w:after="0"/>
        <w:rPr>
          <w:rFonts w:cstheme="minorHAnsi"/>
        </w:rPr>
      </w:pPr>
      <w:r w:rsidRPr="00380045">
        <w:rPr>
          <w:rFonts w:cstheme="minorHAnsi"/>
        </w:rPr>
        <w:t>“</w:t>
      </w:r>
      <w:r w:rsidR="00D62428" w:rsidRPr="00380045">
        <w:rPr>
          <w:rFonts w:cstheme="minorHAnsi"/>
        </w:rPr>
        <w:t>EŞİNİ SESİNDEN BUL</w:t>
      </w:r>
      <w:r w:rsidRPr="00380045">
        <w:rPr>
          <w:rFonts w:cstheme="minorHAnsi"/>
        </w:rPr>
        <w:t>”</w:t>
      </w:r>
      <w:r w:rsidR="00D62428" w:rsidRPr="00380045">
        <w:rPr>
          <w:rFonts w:cstheme="minorHAnsi"/>
        </w:rPr>
        <w:t xml:space="preserve"> Oyun etkinliği</w:t>
      </w:r>
    </w:p>
    <w:p w:rsidR="009E63BA" w:rsidRPr="00380045" w:rsidRDefault="009E63BA" w:rsidP="00380045">
      <w:pPr>
        <w:spacing w:after="0"/>
        <w:rPr>
          <w:rFonts w:cstheme="minorHAnsi"/>
        </w:rPr>
      </w:pPr>
    </w:p>
    <w:p w:rsidR="009E63BA" w:rsidRPr="00380045" w:rsidRDefault="009E63BA" w:rsidP="00380045">
      <w:pPr>
        <w:spacing w:after="0"/>
        <w:rPr>
          <w:rFonts w:cstheme="minorHAnsi"/>
          <w:b/>
        </w:rPr>
      </w:pPr>
      <w:r w:rsidRPr="00380045">
        <w:rPr>
          <w:rFonts w:cstheme="minorHAnsi"/>
          <w:b/>
        </w:rPr>
        <w:t>Öğle Yemeği, Temizlik</w:t>
      </w:r>
    </w:p>
    <w:p w:rsidR="009E63BA" w:rsidRPr="00380045" w:rsidRDefault="009E63BA" w:rsidP="00380045">
      <w:pPr>
        <w:spacing w:after="0"/>
        <w:rPr>
          <w:rFonts w:cstheme="minorHAnsi"/>
        </w:rPr>
      </w:pPr>
      <w:r w:rsidRPr="00380045">
        <w:rPr>
          <w:rFonts w:cstheme="minorHAnsi"/>
        </w:rPr>
        <w:t>Tuvalet ve temizlik ihtiyacı için lavabolara geçilir. Sıra ile eller yıkanarak yemeğe geçilir.</w:t>
      </w:r>
    </w:p>
    <w:p w:rsidR="009E63BA" w:rsidRPr="00380045" w:rsidRDefault="009E63BA" w:rsidP="00380045">
      <w:pPr>
        <w:spacing w:after="0"/>
        <w:rPr>
          <w:rFonts w:cstheme="minorHAnsi"/>
        </w:rPr>
      </w:pPr>
    </w:p>
    <w:p w:rsidR="009E63BA" w:rsidRPr="00380045" w:rsidRDefault="009E63BA" w:rsidP="00380045">
      <w:pPr>
        <w:spacing w:after="0"/>
        <w:rPr>
          <w:rFonts w:cstheme="minorHAnsi"/>
          <w:b/>
        </w:rPr>
      </w:pPr>
      <w:r w:rsidRPr="00380045">
        <w:rPr>
          <w:rFonts w:cstheme="minorHAnsi"/>
          <w:b/>
        </w:rPr>
        <w:t>Dinlenme Zamanı</w:t>
      </w:r>
    </w:p>
    <w:p w:rsidR="009E63BA" w:rsidRPr="00380045" w:rsidRDefault="009E63BA"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Kahvaltı, Temizlik</w:t>
      </w:r>
    </w:p>
    <w:p w:rsidR="009E63BA" w:rsidRPr="00380045" w:rsidRDefault="009E63BA" w:rsidP="00380045">
      <w:pPr>
        <w:spacing w:after="0"/>
        <w:rPr>
          <w:rFonts w:cstheme="minorHAnsi"/>
        </w:rPr>
      </w:pPr>
      <w:r w:rsidRPr="00380045">
        <w:rPr>
          <w:rFonts w:cstheme="minorHAnsi"/>
        </w:rPr>
        <w:t>Tuvalet ve temizlik ihtiyacı için lavabolara geçilir. Sıra ile eller yıkanarak kahvaltıya geçilir.</w:t>
      </w:r>
    </w:p>
    <w:p w:rsidR="009E63BA" w:rsidRPr="00380045" w:rsidRDefault="009E63BA"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Etkinlik Zamanı</w:t>
      </w:r>
    </w:p>
    <w:p w:rsidR="008D2936" w:rsidRPr="00380045" w:rsidRDefault="00380045" w:rsidP="00380045">
      <w:pPr>
        <w:spacing w:after="0"/>
        <w:rPr>
          <w:rFonts w:cstheme="minorHAnsi"/>
        </w:rPr>
      </w:pPr>
      <w:r w:rsidRPr="00380045">
        <w:rPr>
          <w:rFonts w:cstheme="minorHAnsi"/>
        </w:rPr>
        <w:t>“</w:t>
      </w:r>
      <w:r w:rsidR="008D2936" w:rsidRPr="00380045">
        <w:rPr>
          <w:rFonts w:cstheme="minorHAnsi"/>
        </w:rPr>
        <w:t>KÜTÜPHANEYE GİDİYORUZ</w:t>
      </w:r>
      <w:r w:rsidRPr="00380045">
        <w:rPr>
          <w:rFonts w:cstheme="minorHAnsi"/>
        </w:rPr>
        <w:t>”</w:t>
      </w:r>
      <w:r w:rsidR="008D2936" w:rsidRPr="00380045">
        <w:rPr>
          <w:rFonts w:cstheme="minorHAnsi"/>
        </w:rPr>
        <w:t xml:space="preserve"> Türkçe ve gezi etkinliği </w:t>
      </w:r>
    </w:p>
    <w:p w:rsidR="009E63BA" w:rsidRPr="00380045" w:rsidRDefault="009E63BA" w:rsidP="00380045">
      <w:pPr>
        <w:spacing w:after="0"/>
        <w:rPr>
          <w:rFonts w:cstheme="minorHAnsi"/>
        </w:rPr>
      </w:pPr>
    </w:p>
    <w:p w:rsidR="009E63BA" w:rsidRPr="00380045" w:rsidRDefault="009E63BA" w:rsidP="00380045">
      <w:pPr>
        <w:spacing w:after="0"/>
        <w:rPr>
          <w:rFonts w:cstheme="minorHAnsi"/>
          <w:b/>
        </w:rPr>
      </w:pPr>
      <w:r w:rsidRPr="00380045">
        <w:rPr>
          <w:rFonts w:cstheme="minorHAnsi"/>
          <w:b/>
        </w:rPr>
        <w:t>Oyun Zamanı</w:t>
      </w:r>
    </w:p>
    <w:p w:rsidR="009E63BA" w:rsidRPr="00380045" w:rsidRDefault="009E63BA"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Günü Değerlendirme Zamanı</w:t>
      </w:r>
    </w:p>
    <w:p w:rsidR="009E63BA" w:rsidRPr="00380045" w:rsidRDefault="009E63BA"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Eve Gidiş</w:t>
      </w:r>
    </w:p>
    <w:p w:rsidR="009E63BA" w:rsidRPr="00380045" w:rsidRDefault="009E63BA"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Genel Değerlendirme</w:t>
      </w:r>
    </w:p>
    <w:p w:rsidR="009E63BA" w:rsidRPr="00380045" w:rsidRDefault="009E63BA" w:rsidP="00380045">
      <w:pPr>
        <w:spacing w:after="0"/>
        <w:jc w:val="center"/>
        <w:rPr>
          <w:rFonts w:cstheme="minorHAnsi"/>
          <w:b/>
        </w:rPr>
      </w:pPr>
    </w:p>
    <w:p w:rsidR="009E63BA" w:rsidRDefault="009E63BA" w:rsidP="00380045">
      <w:pPr>
        <w:spacing w:after="0"/>
        <w:jc w:val="center"/>
        <w:rPr>
          <w:rFonts w:cstheme="minorHAnsi"/>
          <w:b/>
        </w:rPr>
      </w:pPr>
    </w:p>
    <w:p w:rsidR="00380045" w:rsidRPr="00380045" w:rsidRDefault="00380045" w:rsidP="00380045">
      <w:pPr>
        <w:spacing w:after="0"/>
        <w:jc w:val="center"/>
        <w:rPr>
          <w:rFonts w:cstheme="minorHAnsi"/>
          <w:b/>
        </w:rPr>
      </w:pPr>
    </w:p>
    <w:p w:rsidR="009E63BA" w:rsidRPr="00380045" w:rsidRDefault="009E63BA" w:rsidP="00380045">
      <w:pPr>
        <w:spacing w:after="0"/>
        <w:jc w:val="center"/>
        <w:rPr>
          <w:rFonts w:cstheme="minorHAnsi"/>
          <w:b/>
        </w:rPr>
      </w:pPr>
    </w:p>
    <w:p w:rsidR="00D62428" w:rsidRPr="00380045" w:rsidRDefault="00D62428" w:rsidP="00380045">
      <w:pPr>
        <w:spacing w:after="0"/>
        <w:jc w:val="center"/>
        <w:rPr>
          <w:rFonts w:cstheme="minorHAnsi"/>
          <w:b/>
        </w:rPr>
      </w:pPr>
      <w:r w:rsidRPr="00380045">
        <w:rPr>
          <w:rFonts w:cstheme="minorHAnsi"/>
          <w:b/>
        </w:rPr>
        <w:lastRenderedPageBreak/>
        <w:t>EŞİNİ SESİNDEN BUL</w:t>
      </w:r>
    </w:p>
    <w:p w:rsidR="009E63BA" w:rsidRPr="00380045" w:rsidRDefault="009E63BA" w:rsidP="00380045">
      <w:pPr>
        <w:spacing w:after="0"/>
        <w:rPr>
          <w:rFonts w:cstheme="minorHAnsi"/>
          <w:b/>
        </w:rPr>
      </w:pPr>
      <w:r w:rsidRPr="00380045">
        <w:rPr>
          <w:rFonts w:cstheme="minorHAnsi"/>
          <w:b/>
        </w:rPr>
        <w:t xml:space="preserve">Etkinlik Türü: </w:t>
      </w:r>
      <w:r w:rsidR="00D62428" w:rsidRPr="00380045">
        <w:rPr>
          <w:rFonts w:cstheme="minorHAnsi"/>
        </w:rPr>
        <w:t>Oyun etkinliği</w:t>
      </w:r>
    </w:p>
    <w:p w:rsidR="00D62428" w:rsidRPr="00380045" w:rsidRDefault="00D62428"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KAZANIM</w:t>
      </w:r>
      <w:r w:rsidR="00380045">
        <w:rPr>
          <w:rFonts w:cstheme="minorHAnsi"/>
          <w:b/>
        </w:rPr>
        <w:t>LAR</w:t>
      </w:r>
      <w:r w:rsidRPr="00380045">
        <w:rPr>
          <w:rFonts w:cstheme="minorHAnsi"/>
          <w:b/>
        </w:rPr>
        <w:t xml:space="preserve"> ve</w:t>
      </w:r>
      <w:r w:rsidR="00380045">
        <w:rPr>
          <w:rFonts w:cstheme="minorHAnsi"/>
          <w:b/>
        </w:rPr>
        <w:t xml:space="preserve"> GÖSTERGELERİ</w:t>
      </w:r>
    </w:p>
    <w:p w:rsidR="00380045" w:rsidRDefault="00380045" w:rsidP="00380045">
      <w:pPr>
        <w:spacing w:after="0" w:line="240" w:lineRule="auto"/>
        <w:rPr>
          <w:rFonts w:eastAsia="Times New Roman" w:cstheme="minorHAnsi"/>
          <w:lang w:eastAsia="tr-TR"/>
        </w:rPr>
      </w:pPr>
    </w:p>
    <w:p w:rsidR="00380045" w:rsidRDefault="00D62428" w:rsidP="00380045">
      <w:pPr>
        <w:spacing w:after="0" w:line="240" w:lineRule="auto"/>
        <w:rPr>
          <w:rFonts w:eastAsia="Times New Roman" w:cstheme="minorHAnsi"/>
          <w:lang w:eastAsia="tr-TR"/>
        </w:rPr>
      </w:pPr>
      <w:r w:rsidRPr="00380045">
        <w:rPr>
          <w:rFonts w:eastAsia="Times New Roman" w:cstheme="minorHAnsi"/>
          <w:lang w:eastAsia="tr-TR"/>
        </w:rPr>
        <w:t xml:space="preserve">BİLİŞSEL </w:t>
      </w:r>
      <w:r w:rsidR="00380045">
        <w:rPr>
          <w:rFonts w:eastAsia="Times New Roman" w:cstheme="minorHAnsi"/>
          <w:lang w:eastAsia="tr-TR"/>
        </w:rPr>
        <w:t>GELİŞİM</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Kazanım 5: Nesne ya da varlıkları gözlemler.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Göstergeleri:</w:t>
      </w:r>
      <w:r w:rsidRPr="00380045">
        <w:rPr>
          <w:rFonts w:eastAsia="Times New Roman" w:cstheme="minorHAnsi"/>
          <w:lang w:eastAsia="tr-TR"/>
        </w:rPr>
        <w:t xml:space="preserve"> </w:t>
      </w:r>
      <w:r w:rsidRPr="00380045">
        <w:rPr>
          <w:rFonts w:eastAsia="Times New Roman" w:cstheme="minorHAnsi"/>
          <w:shd w:val="clear" w:color="auto" w:fill="FFFFFF"/>
          <w:lang w:eastAsia="tr-TR"/>
        </w:rPr>
        <w:t>Nesne/varlığın adını söyler.</w:t>
      </w:r>
      <w:r w:rsidR="00380045">
        <w:rPr>
          <w:rFonts w:eastAsia="Times New Roman" w:cstheme="minorHAnsi"/>
          <w:lang w:eastAsia="tr-TR"/>
        </w:rPr>
        <w:t xml:space="preserve"> </w:t>
      </w:r>
      <w:r w:rsidRPr="00380045">
        <w:rPr>
          <w:rFonts w:eastAsia="Times New Roman" w:cstheme="minorHAnsi"/>
          <w:shd w:val="clear" w:color="auto" w:fill="FFFFFF"/>
          <w:lang w:eastAsia="tr-TR"/>
        </w:rPr>
        <w:t>Nesne/varlığın sesini söyler.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Kazanım 6: Nesne ya da varlıkları özelliklerine göre eşleştirir.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Göstergeleri:</w:t>
      </w:r>
      <w:r w:rsidRPr="00380045">
        <w:rPr>
          <w:rFonts w:eastAsia="Times New Roman" w:cstheme="minorHAnsi"/>
          <w:lang w:eastAsia="tr-TR"/>
        </w:rPr>
        <w:t xml:space="preserve"> </w:t>
      </w:r>
      <w:r w:rsidRPr="00380045">
        <w:rPr>
          <w:rFonts w:eastAsia="Times New Roman" w:cstheme="minorHAnsi"/>
          <w:shd w:val="clear" w:color="auto" w:fill="FFFFFF"/>
          <w:lang w:eastAsia="tr-TR"/>
        </w:rPr>
        <w:t>Nesne/varlıkları birebir eşleştirir.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Nesne/varlıkları sesine göre ayırt eder, eşleştirir.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Kazanım 8: Nesne ya da varlıkların özelliklerini karşılaştırır.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Göstergeleri:</w:t>
      </w:r>
      <w:r w:rsidRPr="00380045">
        <w:rPr>
          <w:rFonts w:eastAsia="Times New Roman" w:cstheme="minorHAnsi"/>
          <w:lang w:eastAsia="tr-TR"/>
        </w:rPr>
        <w:t xml:space="preserve"> </w:t>
      </w:r>
      <w:r w:rsidRPr="00380045">
        <w:rPr>
          <w:rFonts w:eastAsia="Times New Roman" w:cstheme="minorHAnsi"/>
          <w:shd w:val="clear" w:color="auto" w:fill="FFFFFF"/>
          <w:lang w:eastAsia="tr-TR"/>
        </w:rPr>
        <w:t>Nesne/varlıkların sesini ayırt eder, karşılaştırır.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Kazanım 17: Neden-sonuç ilişkisi kurar.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Göstergeleri:</w:t>
      </w:r>
      <w:r w:rsidRPr="00380045">
        <w:rPr>
          <w:rFonts w:eastAsia="Times New Roman" w:cstheme="minorHAnsi"/>
          <w:lang w:eastAsia="tr-TR"/>
        </w:rPr>
        <w:t xml:space="preserve"> </w:t>
      </w:r>
      <w:r w:rsidRPr="00380045">
        <w:rPr>
          <w:rFonts w:eastAsia="Times New Roman" w:cstheme="minorHAnsi"/>
          <w:shd w:val="clear" w:color="auto" w:fill="FFFFFF"/>
          <w:lang w:eastAsia="tr-TR"/>
        </w:rPr>
        <w:t>Bir olayın olası nedenlerini söyler.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Bir olayın olası sonuçlarını söyler.</w:t>
      </w:r>
    </w:p>
    <w:p w:rsidR="00380045" w:rsidRDefault="00380045" w:rsidP="00380045">
      <w:pPr>
        <w:spacing w:after="0" w:line="240" w:lineRule="auto"/>
        <w:rPr>
          <w:rFonts w:eastAsia="Times New Roman" w:cstheme="minorHAnsi"/>
          <w:shd w:val="clear" w:color="auto" w:fill="FFFFFF"/>
          <w:lang w:eastAsia="tr-TR"/>
        </w:rPr>
      </w:pP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DİL GELİŞİMİ</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Kazanım 1: Sesleri ayırt eder.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Göstergeleri:</w:t>
      </w:r>
      <w:r w:rsidRPr="00380045">
        <w:rPr>
          <w:rFonts w:eastAsia="Times New Roman" w:cstheme="minorHAnsi"/>
          <w:lang w:eastAsia="tr-TR"/>
        </w:rPr>
        <w:t xml:space="preserve"> </w:t>
      </w:r>
      <w:r w:rsidRPr="00380045">
        <w:rPr>
          <w:rFonts w:eastAsia="Times New Roman" w:cstheme="minorHAnsi"/>
          <w:shd w:val="clear" w:color="auto" w:fill="FFFFFF"/>
          <w:lang w:eastAsia="tr-TR"/>
        </w:rPr>
        <w:t>Sesin geldiği yönü söyler.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Sesin kaynağının ne olduğunu söyler.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Sesin özelliğini söyler.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Sesler arasındaki benzerlik ve farklılıkları söyler.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Verilen sese benzer sesler çıkarır.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Kazanım 2: Sesini uygun kullanır.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Göstergeleri:</w:t>
      </w:r>
      <w:r w:rsidRPr="00380045">
        <w:rPr>
          <w:rFonts w:eastAsia="Times New Roman" w:cstheme="minorHAnsi"/>
          <w:lang w:eastAsia="tr-TR"/>
        </w:rPr>
        <w:t xml:space="preserve"> </w:t>
      </w:r>
      <w:r w:rsidRPr="00380045">
        <w:rPr>
          <w:rFonts w:eastAsia="Times New Roman" w:cstheme="minorHAnsi"/>
          <w:shd w:val="clear" w:color="auto" w:fill="FFFFFF"/>
          <w:lang w:eastAsia="tr-TR"/>
        </w:rPr>
        <w:t>Konuşurken/şarkı söylerken nefesini doğru kullanır.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Konuşurken/şarkı söylerken sesinin tonunu ayarlar.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Konuşurken/şarkı söylerken sesinin hızını ayarlar.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Konuşurken/şarkı söylerken sesinin şiddetini ayarlar.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Kazanım 7: Dinledikleri/izlediklerinin anlamını kavrar.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shd w:val="clear" w:color="auto" w:fill="FFFFFF"/>
          <w:lang w:eastAsia="tr-TR"/>
        </w:rPr>
        <w:t>Göstergeleri:</w:t>
      </w:r>
      <w:r w:rsidRPr="00380045">
        <w:rPr>
          <w:rFonts w:eastAsia="Times New Roman" w:cstheme="minorHAnsi"/>
          <w:lang w:eastAsia="tr-TR"/>
        </w:rPr>
        <w:t xml:space="preserve"> </w:t>
      </w:r>
      <w:r w:rsidRPr="00380045">
        <w:rPr>
          <w:rFonts w:eastAsia="Times New Roman" w:cstheme="minorHAnsi"/>
          <w:shd w:val="clear" w:color="auto" w:fill="FFFFFF"/>
          <w:lang w:eastAsia="tr-TR"/>
        </w:rPr>
        <w:t>Sözel yönergeleri yerine getirir.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Dinledikleri/izlediklerini açıklar.</w:t>
      </w:r>
      <w:r w:rsidR="00380045">
        <w:rPr>
          <w:rFonts w:eastAsia="Times New Roman" w:cstheme="minorHAnsi"/>
          <w:shd w:val="clear" w:color="auto" w:fill="FFFFFF"/>
          <w:lang w:eastAsia="tr-TR"/>
        </w:rPr>
        <w:t xml:space="preserve"> </w:t>
      </w:r>
      <w:r w:rsidRPr="00380045">
        <w:rPr>
          <w:rFonts w:eastAsia="Times New Roman" w:cstheme="minorHAnsi"/>
          <w:shd w:val="clear" w:color="auto" w:fill="FFFFFF"/>
          <w:lang w:eastAsia="tr-TR"/>
        </w:rPr>
        <w:t>Dinledikleri/izledikleri hakkında yorum yapar.</w:t>
      </w:r>
    </w:p>
    <w:p w:rsidR="009E63BA" w:rsidRPr="00380045" w:rsidRDefault="009E63BA" w:rsidP="00380045">
      <w:pPr>
        <w:spacing w:after="0"/>
        <w:rPr>
          <w:rStyle w:val="Gl"/>
          <w:rFonts w:cstheme="minorHAnsi"/>
          <w:bCs w:val="0"/>
        </w:rPr>
      </w:pPr>
    </w:p>
    <w:p w:rsidR="009E63BA" w:rsidRPr="00380045" w:rsidRDefault="009E63BA" w:rsidP="00380045">
      <w:pPr>
        <w:spacing w:after="0"/>
        <w:rPr>
          <w:rFonts w:cstheme="minorHAnsi"/>
        </w:rPr>
      </w:pPr>
      <w:r w:rsidRPr="00380045">
        <w:rPr>
          <w:rFonts w:cstheme="minorHAnsi"/>
          <w:b/>
        </w:rPr>
        <w:t xml:space="preserve">Materyaller: </w:t>
      </w:r>
      <w:r w:rsidR="00380045">
        <w:rPr>
          <w:rFonts w:cstheme="minorHAnsi"/>
        </w:rPr>
        <w:t>Göz bant</w:t>
      </w:r>
      <w:r w:rsidR="00D62428" w:rsidRPr="00380045">
        <w:rPr>
          <w:rFonts w:cstheme="minorHAnsi"/>
        </w:rPr>
        <w:t>ları</w:t>
      </w:r>
    </w:p>
    <w:p w:rsidR="009E63BA" w:rsidRPr="00380045" w:rsidRDefault="009E63BA" w:rsidP="00380045">
      <w:pPr>
        <w:spacing w:after="0"/>
        <w:rPr>
          <w:rFonts w:cstheme="minorHAnsi"/>
        </w:rPr>
      </w:pPr>
      <w:r w:rsidRPr="00380045">
        <w:rPr>
          <w:rFonts w:cstheme="minorHAnsi"/>
          <w:b/>
        </w:rPr>
        <w:t xml:space="preserve">Sözcük ve Kavramlar: </w:t>
      </w:r>
      <w:r w:rsidR="00D62428" w:rsidRPr="00380045">
        <w:rPr>
          <w:rFonts w:cstheme="minorHAnsi"/>
        </w:rPr>
        <w:t>Sesli- sessiz, tek- çift, tüylü- tüysüz, evcil- vahşi</w:t>
      </w:r>
    </w:p>
    <w:p w:rsidR="009E63BA" w:rsidRPr="00380045" w:rsidRDefault="009E63BA"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Öğrenme Süreci:</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color w:val="000000"/>
          <w:lang w:eastAsia="tr-TR"/>
        </w:rPr>
        <w:t xml:space="preserve">Öğretmen göz bandı takıp çocukların yanına yaklaşır. Etrafın neden karanlık olduğunu sorar? Çocukların yönlendirme ve yanıtları ile göz bandından olduğunu anlamış gibi yapar. “Peki, bu bandı çıkarmadan sizi nasıl tanıyabilirim?” diye sorar. Seslerinden tanıyabileceği yanıtını aldıktan sonra </w:t>
      </w:r>
      <w:r w:rsidR="00380045">
        <w:rPr>
          <w:rFonts w:eastAsia="Times New Roman" w:cstheme="minorHAnsi"/>
          <w:color w:val="000000"/>
          <w:lang w:eastAsia="tr-TR"/>
        </w:rPr>
        <w:t>“E</w:t>
      </w:r>
      <w:r w:rsidRPr="00380045">
        <w:rPr>
          <w:rFonts w:eastAsia="Times New Roman" w:cstheme="minorHAnsi"/>
          <w:color w:val="000000"/>
          <w:lang w:eastAsia="tr-TR"/>
        </w:rPr>
        <w:t>şini sesinden tanı” oyununu anlatmaya başlar. Çocuklar oyun alanında birbirinden uzak bir şekilde otururlar. Öğretmen çocukların kulaklarına toplamda her hayvandan iki adet olacak şekilde hayvan isimleri söyler. Söylediği hayvan isimlerini diğer çocukların duymaması gerekir. Tüm çocukların göz bantları takılır ve her çocuk kendi kulağına söylenilen hayvanın sesini taklit etmeye başlar. Kendisi ile aynı sesi çıkaran arkadaşını bulmaya çalışır. Tüm çocuklar eşlerini bulduklarında oyun sona erdirilir. Göz bantları çıkarılır ve eşlerini görürler. </w:t>
      </w:r>
    </w:p>
    <w:p w:rsidR="00D62428" w:rsidRPr="00380045" w:rsidRDefault="00D62428" w:rsidP="00380045">
      <w:pPr>
        <w:spacing w:after="0" w:line="240" w:lineRule="auto"/>
        <w:rPr>
          <w:rFonts w:eastAsia="Times New Roman" w:cstheme="minorHAnsi"/>
          <w:color w:val="000000"/>
          <w:lang w:eastAsia="tr-TR"/>
        </w:rPr>
      </w:pPr>
      <w:r w:rsidRPr="00380045">
        <w:rPr>
          <w:rFonts w:eastAsia="Times New Roman" w:cstheme="minorHAnsi"/>
          <w:color w:val="000000"/>
          <w:lang w:eastAsia="tr-TR"/>
        </w:rPr>
        <w:t>Taklit ettikleri hayvanın özelliklerini anlatmaları istenir.</w:t>
      </w:r>
    </w:p>
    <w:p w:rsidR="00D62428" w:rsidRPr="00380045" w:rsidRDefault="00D62428" w:rsidP="00380045">
      <w:pPr>
        <w:spacing w:after="0" w:line="240" w:lineRule="auto"/>
        <w:rPr>
          <w:rFonts w:eastAsia="Times New Roman" w:cstheme="minorHAnsi"/>
          <w:lang w:eastAsia="tr-TR"/>
        </w:rPr>
      </w:pPr>
      <w:r w:rsidRPr="00380045">
        <w:rPr>
          <w:rFonts w:eastAsia="Times New Roman" w:cstheme="minorHAnsi"/>
          <w:color w:val="000000"/>
          <w:lang w:eastAsia="tr-TR"/>
        </w:rPr>
        <w:t>Eğitim setinin 6. Kitabından 50 ve 51. sayfaları tamamlanır.</w:t>
      </w:r>
    </w:p>
    <w:p w:rsidR="009E63BA" w:rsidRPr="00380045" w:rsidRDefault="009E63BA" w:rsidP="00380045">
      <w:pPr>
        <w:spacing w:after="0"/>
        <w:rPr>
          <w:rFonts w:cstheme="minorHAnsi"/>
          <w:b/>
        </w:rPr>
      </w:pPr>
      <w:r w:rsidRPr="00380045">
        <w:rPr>
          <w:rFonts w:cstheme="minorHAnsi"/>
          <w:b/>
        </w:rPr>
        <w:t xml:space="preserve">Değerlendirme: </w:t>
      </w:r>
    </w:p>
    <w:p w:rsidR="00D62428" w:rsidRPr="00380045" w:rsidRDefault="00D62428" w:rsidP="00380045">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380045">
        <w:rPr>
          <w:rFonts w:asciiTheme="minorHAnsi" w:hAnsiTheme="minorHAnsi" w:cstheme="minorHAnsi"/>
          <w:color w:val="000000"/>
          <w:sz w:val="22"/>
          <w:szCs w:val="22"/>
        </w:rPr>
        <w:t>Eşinizi sesinden tanımaya çalışırken neler hissettin?</w:t>
      </w:r>
    </w:p>
    <w:p w:rsidR="00D62428" w:rsidRPr="00380045" w:rsidRDefault="00D62428" w:rsidP="00380045">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380045">
        <w:rPr>
          <w:rFonts w:asciiTheme="minorHAnsi" w:hAnsiTheme="minorHAnsi" w:cstheme="minorHAnsi"/>
          <w:color w:val="000000"/>
          <w:sz w:val="22"/>
          <w:szCs w:val="22"/>
        </w:rPr>
        <w:t>Oyunda hangi hayvanın sesini çıkarmak kolaydı?</w:t>
      </w:r>
    </w:p>
    <w:p w:rsidR="00D62428" w:rsidRPr="00380045" w:rsidRDefault="00D62428" w:rsidP="00380045">
      <w:pPr>
        <w:pStyle w:val="NormalWeb"/>
        <w:numPr>
          <w:ilvl w:val="0"/>
          <w:numId w:val="1"/>
        </w:numPr>
        <w:spacing w:before="0" w:beforeAutospacing="0" w:after="0" w:afterAutospacing="0"/>
        <w:textAlignment w:val="baseline"/>
        <w:rPr>
          <w:rFonts w:asciiTheme="minorHAnsi" w:hAnsiTheme="minorHAnsi" w:cstheme="minorHAnsi"/>
          <w:color w:val="000000"/>
          <w:sz w:val="22"/>
          <w:szCs w:val="22"/>
        </w:rPr>
      </w:pPr>
      <w:r w:rsidRPr="00380045">
        <w:rPr>
          <w:rFonts w:asciiTheme="minorHAnsi" w:hAnsiTheme="minorHAnsi" w:cstheme="minorHAnsi"/>
          <w:color w:val="000000"/>
          <w:sz w:val="22"/>
          <w:szCs w:val="22"/>
        </w:rPr>
        <w:t>Sesini duyamadığımız hayvanlarla bu oyun nasıl oynanırdı?</w:t>
      </w:r>
    </w:p>
    <w:p w:rsidR="009E63BA" w:rsidRPr="00380045" w:rsidRDefault="009E63BA" w:rsidP="00380045">
      <w:pPr>
        <w:spacing w:after="0"/>
        <w:rPr>
          <w:rFonts w:cstheme="minorHAnsi"/>
          <w:b/>
        </w:rPr>
      </w:pPr>
      <w:r w:rsidRPr="00380045">
        <w:rPr>
          <w:rFonts w:cstheme="minorHAnsi"/>
          <w:b/>
        </w:rPr>
        <w:t>Aile Katılımı:</w:t>
      </w:r>
    </w:p>
    <w:p w:rsidR="009E63BA" w:rsidRPr="00380045" w:rsidRDefault="009E63BA" w:rsidP="00380045">
      <w:pPr>
        <w:spacing w:after="0"/>
        <w:rPr>
          <w:rFonts w:cstheme="minorHAnsi"/>
        </w:rPr>
      </w:pPr>
      <w:r w:rsidRPr="00380045">
        <w:rPr>
          <w:rFonts w:cstheme="minorHAnsi"/>
          <w:b/>
        </w:rPr>
        <w:t xml:space="preserve">Uyarlama: </w:t>
      </w:r>
      <w:r w:rsidRPr="00380045">
        <w:rPr>
          <w:rFonts w:cstheme="minorHAnsi"/>
        </w:rPr>
        <w:t xml:space="preserve">Sınıfta özel </w:t>
      </w:r>
      <w:proofErr w:type="spellStart"/>
      <w:r w:rsidRPr="00380045">
        <w:rPr>
          <w:rFonts w:cstheme="minorHAnsi"/>
        </w:rPr>
        <w:t>gereksinimli</w:t>
      </w:r>
      <w:proofErr w:type="spellEnd"/>
      <w:r w:rsidRPr="00380045">
        <w:rPr>
          <w:rFonts w:cstheme="minorHAnsi"/>
        </w:rPr>
        <w:t xml:space="preserve"> bir çocuk bulunuyor ise etkinliği öğrenme süreci, “MEB OÖE Programı Özel </w:t>
      </w:r>
      <w:proofErr w:type="spellStart"/>
      <w:r w:rsidRPr="00380045">
        <w:rPr>
          <w:rFonts w:cstheme="minorHAnsi"/>
        </w:rPr>
        <w:t>Gereksinimli</w:t>
      </w:r>
      <w:proofErr w:type="spellEnd"/>
      <w:r w:rsidRPr="00380045">
        <w:rPr>
          <w:rFonts w:cstheme="minorHAnsi"/>
        </w:rPr>
        <w:t xml:space="preserve"> Çocukları Desteklemede Dikkat Edilmesi Gereken Notlar” metnindeki bilgiler doğrultusunda düzenlenir.</w:t>
      </w:r>
    </w:p>
    <w:p w:rsidR="008D2936" w:rsidRDefault="008D2936" w:rsidP="00380045">
      <w:pPr>
        <w:spacing w:after="0"/>
        <w:jc w:val="center"/>
        <w:rPr>
          <w:rFonts w:cstheme="minorHAnsi"/>
          <w:b/>
        </w:rPr>
      </w:pPr>
      <w:r w:rsidRPr="00380045">
        <w:rPr>
          <w:rFonts w:cstheme="minorHAnsi"/>
          <w:b/>
        </w:rPr>
        <w:lastRenderedPageBreak/>
        <w:t>KÜTÜPHANEYE GİDİYORUZ</w:t>
      </w:r>
    </w:p>
    <w:p w:rsidR="009E63BA" w:rsidRPr="00380045" w:rsidRDefault="009E63BA" w:rsidP="00380045">
      <w:pPr>
        <w:spacing w:after="0"/>
        <w:rPr>
          <w:rFonts w:cstheme="minorHAnsi"/>
        </w:rPr>
      </w:pPr>
      <w:r w:rsidRPr="00380045">
        <w:rPr>
          <w:rFonts w:cstheme="minorHAnsi"/>
          <w:b/>
        </w:rPr>
        <w:t xml:space="preserve">Etkinlik Türü: </w:t>
      </w:r>
      <w:r w:rsidR="008D2936" w:rsidRPr="00380045">
        <w:rPr>
          <w:rFonts w:cstheme="minorHAnsi"/>
        </w:rPr>
        <w:t>Türkçe ve gezi etkinliği</w:t>
      </w:r>
      <w:r w:rsidRPr="00380045">
        <w:rPr>
          <w:rFonts w:cstheme="minorHAnsi"/>
        </w:rPr>
        <w:t xml:space="preserve"> </w:t>
      </w:r>
    </w:p>
    <w:p w:rsidR="009E63BA" w:rsidRPr="00380045" w:rsidRDefault="009E63BA"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KAZANIM</w:t>
      </w:r>
      <w:r w:rsidR="00380045">
        <w:rPr>
          <w:rFonts w:cstheme="minorHAnsi"/>
          <w:b/>
        </w:rPr>
        <w:t>LAR</w:t>
      </w:r>
      <w:r w:rsidRPr="00380045">
        <w:rPr>
          <w:rFonts w:cstheme="minorHAnsi"/>
          <w:b/>
        </w:rPr>
        <w:t xml:space="preserve"> ve GÖSTERGELER</w:t>
      </w:r>
      <w:r w:rsidR="00380045">
        <w:rPr>
          <w:rFonts w:cstheme="minorHAnsi"/>
          <w:b/>
        </w:rPr>
        <w:t>İ</w:t>
      </w:r>
    </w:p>
    <w:p w:rsidR="00380045" w:rsidRDefault="00380045" w:rsidP="00380045">
      <w:pPr>
        <w:spacing w:after="0"/>
        <w:rPr>
          <w:rFonts w:cstheme="minorHAnsi"/>
          <w:bCs/>
          <w:color w:val="000000" w:themeColor="text1"/>
          <w:shd w:val="clear" w:color="auto" w:fill="FFFFFF"/>
        </w:rPr>
      </w:pPr>
    </w:p>
    <w:p w:rsidR="008D2936" w:rsidRPr="00380045" w:rsidRDefault="008D2936" w:rsidP="00380045">
      <w:pPr>
        <w:spacing w:after="0"/>
        <w:rPr>
          <w:rFonts w:cstheme="minorHAnsi"/>
        </w:rPr>
      </w:pPr>
      <w:r w:rsidRPr="00380045">
        <w:rPr>
          <w:rFonts w:cstheme="minorHAnsi"/>
          <w:bCs/>
          <w:color w:val="000000" w:themeColor="text1"/>
          <w:shd w:val="clear" w:color="auto" w:fill="FFFFFF"/>
        </w:rPr>
        <w:t>DİL GELİŞİMİ</w:t>
      </w:r>
    </w:p>
    <w:p w:rsidR="008D2936" w:rsidRPr="00380045" w:rsidRDefault="008D2936" w:rsidP="00380045">
      <w:pPr>
        <w:spacing w:after="0"/>
        <w:rPr>
          <w:rFonts w:cstheme="minorHAnsi"/>
        </w:rPr>
      </w:pPr>
      <w:r w:rsidRPr="00380045">
        <w:rPr>
          <w:rFonts w:cstheme="minorHAnsi"/>
          <w:color w:val="000000" w:themeColor="text1"/>
          <w:shd w:val="clear" w:color="auto" w:fill="FFFFFF"/>
        </w:rPr>
        <w:t>Kazanım 10: Görsel materyalleri okur.</w:t>
      </w:r>
      <w:r w:rsidRPr="00380045">
        <w:rPr>
          <w:rFonts w:cstheme="minorHAnsi"/>
          <w:color w:val="000000" w:themeColor="text1"/>
        </w:rPr>
        <w:br/>
      </w:r>
      <w:r w:rsidRPr="00380045">
        <w:rPr>
          <w:rFonts w:cstheme="minorHAnsi"/>
          <w:color w:val="000000" w:themeColor="text1"/>
          <w:shd w:val="clear" w:color="auto" w:fill="FFFFFF"/>
        </w:rPr>
        <w:t>Göstergeleri:</w:t>
      </w:r>
      <w:r w:rsidRPr="00380045">
        <w:rPr>
          <w:rFonts w:cstheme="minorHAnsi"/>
          <w:color w:val="000000" w:themeColor="text1"/>
        </w:rPr>
        <w:t xml:space="preserve"> </w:t>
      </w:r>
      <w:r w:rsidRPr="00380045">
        <w:rPr>
          <w:rFonts w:cstheme="minorHAnsi"/>
          <w:color w:val="000000" w:themeColor="text1"/>
          <w:shd w:val="clear" w:color="auto" w:fill="FFFFFF"/>
        </w:rPr>
        <w:t>Görsel materyalleri inceler.</w:t>
      </w:r>
      <w:r w:rsidR="00380045">
        <w:rPr>
          <w:rFonts w:cstheme="minorHAnsi"/>
          <w:color w:val="000000" w:themeColor="text1"/>
          <w:shd w:val="clear" w:color="auto" w:fill="FFFFFF"/>
        </w:rPr>
        <w:t xml:space="preserve"> </w:t>
      </w:r>
      <w:r w:rsidRPr="00380045">
        <w:rPr>
          <w:rFonts w:cstheme="minorHAnsi"/>
          <w:color w:val="000000" w:themeColor="text1"/>
          <w:shd w:val="clear" w:color="auto" w:fill="FFFFFF"/>
        </w:rPr>
        <w:t>Görsel materyalleri açıklar.</w:t>
      </w:r>
      <w:r w:rsidR="00380045">
        <w:rPr>
          <w:rFonts w:cstheme="minorHAnsi"/>
          <w:color w:val="000000" w:themeColor="text1"/>
          <w:shd w:val="clear" w:color="auto" w:fill="FFFFFF"/>
        </w:rPr>
        <w:t xml:space="preserve"> </w:t>
      </w:r>
      <w:r w:rsidRPr="00380045">
        <w:rPr>
          <w:rFonts w:cstheme="minorHAnsi"/>
          <w:color w:val="000000" w:themeColor="text1"/>
          <w:shd w:val="clear" w:color="auto" w:fill="FFFFFF"/>
        </w:rPr>
        <w:t>Görsel materyallerle ilgili sorular sorar.</w:t>
      </w:r>
      <w:r w:rsidR="00380045">
        <w:rPr>
          <w:rFonts w:cstheme="minorHAnsi"/>
          <w:color w:val="000000" w:themeColor="text1"/>
          <w:shd w:val="clear" w:color="auto" w:fill="FFFFFF"/>
        </w:rPr>
        <w:t xml:space="preserve"> </w:t>
      </w:r>
      <w:r w:rsidRPr="00380045">
        <w:rPr>
          <w:rFonts w:cstheme="minorHAnsi"/>
          <w:color w:val="000000" w:themeColor="text1"/>
          <w:shd w:val="clear" w:color="auto" w:fill="FFFFFF"/>
        </w:rPr>
        <w:t>Görsel materyallerle ilgili sorulara cevap verir.</w:t>
      </w:r>
      <w:r w:rsidR="00380045">
        <w:rPr>
          <w:rFonts w:cstheme="minorHAnsi"/>
          <w:color w:val="000000" w:themeColor="text1"/>
          <w:shd w:val="clear" w:color="auto" w:fill="FFFFFF"/>
        </w:rPr>
        <w:t xml:space="preserve"> </w:t>
      </w:r>
      <w:r w:rsidRPr="00380045">
        <w:rPr>
          <w:rFonts w:cstheme="minorHAnsi"/>
          <w:color w:val="000000" w:themeColor="text1"/>
          <w:shd w:val="clear" w:color="auto" w:fill="FFFFFF"/>
        </w:rPr>
        <w:t>Görsel materyalleri kullanarak olay, öykü gibi kompozisyonlar oluşturur.</w:t>
      </w:r>
      <w:r w:rsidRPr="00380045">
        <w:rPr>
          <w:rFonts w:cstheme="minorHAnsi"/>
          <w:color w:val="000000" w:themeColor="text1"/>
        </w:rPr>
        <w:br/>
      </w:r>
      <w:r w:rsidRPr="00380045">
        <w:rPr>
          <w:rFonts w:cstheme="minorHAnsi"/>
          <w:color w:val="000000" w:themeColor="text1"/>
          <w:shd w:val="clear" w:color="auto" w:fill="FFFFFF"/>
        </w:rPr>
        <w:t>Kazanım 11: Okuma farkındalığı gösterir.</w:t>
      </w:r>
      <w:r w:rsidRPr="00380045">
        <w:rPr>
          <w:rFonts w:cstheme="minorHAnsi"/>
          <w:color w:val="000000" w:themeColor="text1"/>
        </w:rPr>
        <w:br/>
      </w:r>
      <w:r w:rsidRPr="00380045">
        <w:rPr>
          <w:rFonts w:cstheme="minorHAnsi"/>
          <w:color w:val="000000" w:themeColor="text1"/>
          <w:shd w:val="clear" w:color="auto" w:fill="FFFFFF"/>
        </w:rPr>
        <w:t>Göstergeleri:</w:t>
      </w:r>
      <w:r w:rsidRPr="00380045">
        <w:rPr>
          <w:rFonts w:cstheme="minorHAnsi"/>
          <w:color w:val="000000" w:themeColor="text1"/>
        </w:rPr>
        <w:t xml:space="preserve"> </w:t>
      </w:r>
      <w:r w:rsidRPr="00380045">
        <w:rPr>
          <w:rFonts w:cstheme="minorHAnsi"/>
          <w:color w:val="000000" w:themeColor="text1"/>
          <w:shd w:val="clear" w:color="auto" w:fill="FFFFFF"/>
        </w:rPr>
        <w:t>Çevresinde bulunan yazılı materyaller hakkında konuşur.</w:t>
      </w:r>
      <w:r w:rsidR="00380045">
        <w:rPr>
          <w:rFonts w:cstheme="minorHAnsi"/>
          <w:color w:val="000000" w:themeColor="text1"/>
          <w:shd w:val="clear" w:color="auto" w:fill="FFFFFF"/>
        </w:rPr>
        <w:t xml:space="preserve"> </w:t>
      </w:r>
      <w:r w:rsidRPr="00380045">
        <w:rPr>
          <w:rFonts w:cstheme="minorHAnsi"/>
          <w:color w:val="000000" w:themeColor="text1"/>
          <w:shd w:val="clear" w:color="auto" w:fill="FFFFFF"/>
        </w:rPr>
        <w:t>Yetişkinden kendisine kitap okumasını ister.</w:t>
      </w:r>
      <w:r w:rsidR="00380045">
        <w:rPr>
          <w:rFonts w:cstheme="minorHAnsi"/>
          <w:color w:val="000000" w:themeColor="text1"/>
          <w:shd w:val="clear" w:color="auto" w:fill="FFFFFF"/>
        </w:rPr>
        <w:t xml:space="preserve"> </w:t>
      </w:r>
      <w:r w:rsidRPr="00380045">
        <w:rPr>
          <w:rFonts w:cstheme="minorHAnsi"/>
          <w:color w:val="000000" w:themeColor="text1"/>
          <w:shd w:val="clear" w:color="auto" w:fill="FFFFFF"/>
        </w:rPr>
        <w:t>Okumayı taklit eder.</w:t>
      </w:r>
      <w:r w:rsidR="00380045">
        <w:rPr>
          <w:rFonts w:cstheme="minorHAnsi"/>
          <w:color w:val="000000" w:themeColor="text1"/>
          <w:shd w:val="clear" w:color="auto" w:fill="FFFFFF"/>
        </w:rPr>
        <w:t xml:space="preserve"> </w:t>
      </w:r>
      <w:r w:rsidRPr="00380045">
        <w:rPr>
          <w:rFonts w:cstheme="minorHAnsi"/>
          <w:color w:val="000000" w:themeColor="text1"/>
          <w:shd w:val="clear" w:color="auto" w:fill="FFFFFF"/>
        </w:rPr>
        <w:t>Okumanın günlük yaşamdaki önemini açıklar.</w:t>
      </w:r>
    </w:p>
    <w:p w:rsidR="00380045" w:rsidRDefault="00380045" w:rsidP="00380045">
      <w:pPr>
        <w:spacing w:after="0"/>
        <w:rPr>
          <w:rFonts w:cstheme="minorHAnsi"/>
          <w:bCs/>
          <w:color w:val="000000" w:themeColor="text1"/>
          <w:shd w:val="clear" w:color="auto" w:fill="FFFFFF"/>
        </w:rPr>
      </w:pPr>
    </w:p>
    <w:p w:rsidR="00380045" w:rsidRDefault="008D2936" w:rsidP="00380045">
      <w:pPr>
        <w:spacing w:after="0"/>
        <w:rPr>
          <w:rFonts w:cstheme="minorHAnsi"/>
          <w:color w:val="000000" w:themeColor="text1"/>
        </w:rPr>
      </w:pPr>
      <w:r w:rsidRPr="00380045">
        <w:rPr>
          <w:rFonts w:cstheme="minorHAnsi"/>
          <w:bCs/>
          <w:color w:val="000000" w:themeColor="text1"/>
          <w:shd w:val="clear" w:color="auto" w:fill="FFFFFF"/>
        </w:rPr>
        <w:t>SOSYAL DUYGUSAL GELİŞİM</w:t>
      </w:r>
    </w:p>
    <w:p w:rsidR="009E63BA" w:rsidRPr="00380045" w:rsidRDefault="008D2936" w:rsidP="00380045">
      <w:pPr>
        <w:spacing w:after="0"/>
        <w:rPr>
          <w:rStyle w:val="Gl"/>
          <w:rFonts w:cstheme="minorHAnsi"/>
          <w:b w:val="0"/>
          <w:bCs w:val="0"/>
        </w:rPr>
      </w:pPr>
      <w:r w:rsidRPr="00380045">
        <w:rPr>
          <w:rFonts w:cstheme="minorHAnsi"/>
          <w:color w:val="000000" w:themeColor="text1"/>
          <w:shd w:val="clear" w:color="auto" w:fill="FFFFFF"/>
        </w:rPr>
        <w:t>Kazanım 12: Değişik ortamlardaki kurallara uyar.</w:t>
      </w:r>
      <w:r w:rsidRPr="00380045">
        <w:rPr>
          <w:rFonts w:cstheme="minorHAnsi"/>
          <w:color w:val="000000" w:themeColor="text1"/>
        </w:rPr>
        <w:br/>
      </w:r>
      <w:r w:rsidRPr="00380045">
        <w:rPr>
          <w:rFonts w:cstheme="minorHAnsi"/>
          <w:color w:val="000000" w:themeColor="text1"/>
          <w:shd w:val="clear" w:color="auto" w:fill="FFFFFF"/>
        </w:rPr>
        <w:t>Göstergeleri:</w:t>
      </w:r>
      <w:r w:rsidRPr="00380045">
        <w:rPr>
          <w:rFonts w:cstheme="minorHAnsi"/>
          <w:color w:val="000000" w:themeColor="text1"/>
        </w:rPr>
        <w:t xml:space="preserve"> </w:t>
      </w:r>
      <w:r w:rsidRPr="00380045">
        <w:rPr>
          <w:rFonts w:cstheme="minorHAnsi"/>
          <w:color w:val="000000" w:themeColor="text1"/>
          <w:shd w:val="clear" w:color="auto" w:fill="FFFFFF"/>
        </w:rPr>
        <w:t>Değişik ortamlardaki kuralların belirlenmesinde düşüncesini söyler.</w:t>
      </w:r>
      <w:r w:rsidRPr="00380045">
        <w:rPr>
          <w:rFonts w:cstheme="minorHAnsi"/>
          <w:color w:val="000000" w:themeColor="text1"/>
        </w:rPr>
        <w:br/>
      </w:r>
      <w:r w:rsidRPr="00380045">
        <w:rPr>
          <w:rFonts w:cstheme="minorHAnsi"/>
          <w:color w:val="000000" w:themeColor="text1"/>
          <w:shd w:val="clear" w:color="auto" w:fill="FFFFFF"/>
        </w:rPr>
        <w:t>Kuralların gerekli olduğunu söyler.</w:t>
      </w:r>
      <w:r w:rsidR="00380045">
        <w:rPr>
          <w:rFonts w:cstheme="minorHAnsi"/>
          <w:color w:val="000000" w:themeColor="text1"/>
          <w:shd w:val="clear" w:color="auto" w:fill="FFFFFF"/>
        </w:rPr>
        <w:t xml:space="preserve"> </w:t>
      </w:r>
      <w:r w:rsidRPr="00380045">
        <w:rPr>
          <w:rFonts w:cstheme="minorHAnsi"/>
          <w:color w:val="000000" w:themeColor="text1"/>
          <w:shd w:val="clear" w:color="auto" w:fill="FFFFFF"/>
        </w:rPr>
        <w:t>İstekleri ile kurallar çeliştiğinde kurallara uygun davranır.</w:t>
      </w:r>
    </w:p>
    <w:p w:rsidR="009E63BA" w:rsidRPr="00380045" w:rsidRDefault="009E63BA" w:rsidP="00380045">
      <w:pPr>
        <w:spacing w:after="0"/>
        <w:rPr>
          <w:rFonts w:cstheme="minorHAnsi"/>
          <w:b/>
        </w:rPr>
      </w:pPr>
    </w:p>
    <w:p w:rsidR="009E63BA" w:rsidRPr="00380045" w:rsidRDefault="008D2936" w:rsidP="00380045">
      <w:pPr>
        <w:spacing w:after="0"/>
        <w:rPr>
          <w:rFonts w:cstheme="minorHAnsi"/>
          <w:b/>
        </w:rPr>
      </w:pPr>
      <w:r w:rsidRPr="00380045">
        <w:rPr>
          <w:rFonts w:cstheme="minorHAnsi"/>
          <w:b/>
        </w:rPr>
        <w:t xml:space="preserve">Materyaller: </w:t>
      </w:r>
      <w:r w:rsidRPr="00380045">
        <w:rPr>
          <w:rFonts w:cstheme="minorHAnsi"/>
        </w:rPr>
        <w:t>Kitaplar</w:t>
      </w:r>
    </w:p>
    <w:p w:rsidR="009E63BA" w:rsidRPr="00380045" w:rsidRDefault="009E63BA" w:rsidP="00380045">
      <w:pPr>
        <w:spacing w:after="0"/>
        <w:rPr>
          <w:rFonts w:cstheme="minorHAnsi"/>
          <w:b/>
        </w:rPr>
      </w:pPr>
      <w:r w:rsidRPr="00380045">
        <w:rPr>
          <w:rFonts w:cstheme="minorHAnsi"/>
          <w:b/>
        </w:rPr>
        <w:t xml:space="preserve">Sözcük ve Kavramlar: </w:t>
      </w:r>
      <w:r w:rsidR="008D2936" w:rsidRPr="00380045">
        <w:rPr>
          <w:rFonts w:cstheme="minorHAnsi"/>
        </w:rPr>
        <w:t>Kütüphane, kütüphane görevlisi, ansiklopedi, roman, şiir, çizgi roman, hikâye kitapları, yazar, çizer</w:t>
      </w:r>
    </w:p>
    <w:p w:rsidR="009E63BA" w:rsidRPr="00380045" w:rsidRDefault="009E63BA"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Öğrenme Süreci:</w:t>
      </w:r>
    </w:p>
    <w:p w:rsidR="00C66C01" w:rsidRPr="00863A4A" w:rsidRDefault="00C66C01" w:rsidP="00380045">
      <w:pPr>
        <w:spacing w:after="0"/>
        <w:rPr>
          <w:rFonts w:cstheme="minorHAnsi"/>
        </w:rPr>
      </w:pPr>
      <w:r w:rsidRPr="00380045">
        <w:rPr>
          <w:rFonts w:cstheme="minorHAnsi"/>
        </w:rPr>
        <w:t xml:space="preserve">Öğretmen öğrencilerle birlikte okulun kütüphanesine ya da en yakın çocuk kütüphanesine gider.  Kütüphaneye gidilmeden önce </w:t>
      </w:r>
      <w:r w:rsidRPr="00863A4A">
        <w:rPr>
          <w:rFonts w:cstheme="minorHAnsi"/>
        </w:rPr>
        <w:t xml:space="preserve">çocuklara “Kütüphane diye bir yer duydunuz mu? Orada neler vardır? İnsanlar niçin kütüphaneye gider? Kütüphanede nasıl davranmak gerekir?” vb. sorularla geziye hazırlar. </w:t>
      </w:r>
    </w:p>
    <w:p w:rsidR="008D2936" w:rsidRPr="00380045" w:rsidRDefault="00C66C01" w:rsidP="00380045">
      <w:pPr>
        <w:spacing w:after="0"/>
        <w:rPr>
          <w:rFonts w:cstheme="minorHAnsi"/>
        </w:rPr>
      </w:pPr>
      <w:r w:rsidRPr="00380045">
        <w:rPr>
          <w:rFonts w:cstheme="minorHAnsi"/>
        </w:rPr>
        <w:t xml:space="preserve">Kütüphaneye gidildiğinde raflarda bulunan kitaplar incelenir. Birbirinden farklı kitaplar arasından ansiklopedi, </w:t>
      </w:r>
      <w:r w:rsidR="00863A4A">
        <w:rPr>
          <w:rFonts w:cstheme="minorHAnsi"/>
        </w:rPr>
        <w:t>etkinlik</w:t>
      </w:r>
      <w:r w:rsidRPr="00380045">
        <w:rPr>
          <w:rFonts w:cstheme="minorHAnsi"/>
        </w:rPr>
        <w:t xml:space="preserve">, şiir, çizgi roman, </w:t>
      </w:r>
      <w:r w:rsidR="008D2936" w:rsidRPr="00380045">
        <w:rPr>
          <w:rFonts w:cstheme="minorHAnsi"/>
        </w:rPr>
        <w:t>hikâye</w:t>
      </w:r>
      <w:r w:rsidRPr="00380045">
        <w:rPr>
          <w:rFonts w:cstheme="minorHAnsi"/>
        </w:rPr>
        <w:t xml:space="preserve"> kitapları ayrıştırılır. Kitapların üstünde kütüphaneye ait olduğunu ifade eden ba</w:t>
      </w:r>
      <w:r w:rsidR="00863A4A">
        <w:rPr>
          <w:rFonts w:cstheme="minorHAnsi"/>
        </w:rPr>
        <w:t xml:space="preserve">skı </w:t>
      </w:r>
      <w:r w:rsidRPr="00380045">
        <w:rPr>
          <w:rFonts w:cstheme="minorHAnsi"/>
        </w:rPr>
        <w:t>ya da bir mühür varsa incelenir. Kütüphane görevlisinden çocukların yaş grubuna uygun olan kitapların yeri öğrenilir ve kütüphane görevlilerinin sorumlulukları öğrenilir. Çocuklar birer kitap alarak sessizce inceleme yaparlar. Kitapları inceleyip, sayfaları çevirirken dikkatli ve özenli olmaya teşvik edilir. Kütüphanenin ayrı ve uygun bir bölümü varsa seçilen bir kitap kütüphanede okunur.</w:t>
      </w:r>
      <w:r w:rsidR="00863A4A">
        <w:rPr>
          <w:rFonts w:cstheme="minorHAnsi"/>
        </w:rPr>
        <w:t xml:space="preserve"> </w:t>
      </w:r>
      <w:r w:rsidR="008D2936" w:rsidRPr="00380045">
        <w:rPr>
          <w:rFonts w:cstheme="minorHAnsi"/>
        </w:rPr>
        <w:t xml:space="preserve">Gezi sonrasında sınıfa gelindiğinde sınıf kütüphanesi düzenlenir. </w:t>
      </w:r>
    </w:p>
    <w:p w:rsidR="009E63BA" w:rsidRPr="00380045" w:rsidRDefault="009E63BA" w:rsidP="00380045">
      <w:pPr>
        <w:spacing w:after="0"/>
        <w:rPr>
          <w:rFonts w:cstheme="minorHAnsi"/>
          <w:b/>
        </w:rPr>
      </w:pPr>
    </w:p>
    <w:p w:rsidR="009E63BA" w:rsidRPr="00380045" w:rsidRDefault="009E63BA" w:rsidP="00380045">
      <w:pPr>
        <w:spacing w:after="0"/>
        <w:rPr>
          <w:rFonts w:cstheme="minorHAnsi"/>
          <w:b/>
        </w:rPr>
      </w:pPr>
      <w:r w:rsidRPr="00380045">
        <w:rPr>
          <w:rFonts w:cstheme="minorHAnsi"/>
          <w:b/>
        </w:rPr>
        <w:t xml:space="preserve">Değerlendirme: </w:t>
      </w:r>
    </w:p>
    <w:p w:rsidR="008D2936" w:rsidRPr="00863A4A" w:rsidRDefault="008D2936" w:rsidP="00380045">
      <w:pPr>
        <w:pStyle w:val="ListeParagraf"/>
        <w:numPr>
          <w:ilvl w:val="0"/>
          <w:numId w:val="2"/>
        </w:numPr>
        <w:spacing w:after="0"/>
        <w:rPr>
          <w:rFonts w:cstheme="minorHAnsi"/>
        </w:rPr>
      </w:pPr>
      <w:r w:rsidRPr="00863A4A">
        <w:rPr>
          <w:rFonts w:cstheme="minorHAnsi"/>
        </w:rPr>
        <w:t>Bu gün nereye gittik?</w:t>
      </w:r>
    </w:p>
    <w:p w:rsidR="008D2936" w:rsidRPr="00863A4A" w:rsidRDefault="008D2936" w:rsidP="00380045">
      <w:pPr>
        <w:pStyle w:val="ListeParagraf"/>
        <w:numPr>
          <w:ilvl w:val="0"/>
          <w:numId w:val="2"/>
        </w:numPr>
        <w:spacing w:after="0"/>
        <w:rPr>
          <w:rFonts w:cstheme="minorHAnsi"/>
        </w:rPr>
      </w:pPr>
      <w:r w:rsidRPr="00863A4A">
        <w:rPr>
          <w:rFonts w:cstheme="minorHAnsi"/>
        </w:rPr>
        <w:t>Bu kadar çok kitabın arasında kendini nasıl hissettin?</w:t>
      </w:r>
    </w:p>
    <w:p w:rsidR="008D2936" w:rsidRPr="00863A4A" w:rsidRDefault="008D2936" w:rsidP="00380045">
      <w:pPr>
        <w:pStyle w:val="ListeParagraf"/>
        <w:numPr>
          <w:ilvl w:val="0"/>
          <w:numId w:val="2"/>
        </w:numPr>
        <w:spacing w:after="0"/>
        <w:rPr>
          <w:rFonts w:cstheme="minorHAnsi"/>
        </w:rPr>
      </w:pPr>
      <w:r w:rsidRPr="00863A4A">
        <w:rPr>
          <w:rFonts w:cstheme="minorHAnsi"/>
        </w:rPr>
        <w:t>Sence kitap okuma insanlara ne sağlar?</w:t>
      </w:r>
    </w:p>
    <w:p w:rsidR="008D2936" w:rsidRPr="00863A4A" w:rsidRDefault="008D2936" w:rsidP="00380045">
      <w:pPr>
        <w:pStyle w:val="ListeParagraf"/>
        <w:numPr>
          <w:ilvl w:val="0"/>
          <w:numId w:val="2"/>
        </w:numPr>
        <w:spacing w:after="0"/>
        <w:rPr>
          <w:rFonts w:cstheme="minorHAnsi"/>
        </w:rPr>
      </w:pPr>
      <w:r w:rsidRPr="00863A4A">
        <w:rPr>
          <w:rFonts w:cstheme="minorHAnsi"/>
        </w:rPr>
        <w:t>Evinde de bir kütüphane var mı?</w:t>
      </w:r>
    </w:p>
    <w:p w:rsidR="009E63BA" w:rsidRPr="00380045" w:rsidRDefault="009E63BA" w:rsidP="00380045">
      <w:pPr>
        <w:spacing w:after="0"/>
        <w:rPr>
          <w:rFonts w:cstheme="minorHAnsi"/>
          <w:b/>
        </w:rPr>
      </w:pPr>
      <w:r w:rsidRPr="00380045">
        <w:rPr>
          <w:rFonts w:cstheme="minorHAnsi"/>
          <w:b/>
        </w:rPr>
        <w:t>Aile Katılımı:</w:t>
      </w:r>
    </w:p>
    <w:p w:rsidR="008167B5" w:rsidRPr="00380045" w:rsidRDefault="009E63BA" w:rsidP="00380045">
      <w:pPr>
        <w:spacing w:after="0"/>
        <w:rPr>
          <w:rFonts w:cstheme="minorHAnsi"/>
        </w:rPr>
      </w:pPr>
      <w:r w:rsidRPr="00380045">
        <w:rPr>
          <w:rFonts w:cstheme="minorHAnsi"/>
          <w:b/>
        </w:rPr>
        <w:t xml:space="preserve">Uyarlama: </w:t>
      </w:r>
      <w:r w:rsidRPr="00380045">
        <w:rPr>
          <w:rFonts w:cstheme="minorHAnsi"/>
        </w:rPr>
        <w:t xml:space="preserve">Sınıfta özel </w:t>
      </w:r>
      <w:proofErr w:type="spellStart"/>
      <w:r w:rsidRPr="00380045">
        <w:rPr>
          <w:rFonts w:cstheme="minorHAnsi"/>
        </w:rPr>
        <w:t>gereksinimli</w:t>
      </w:r>
      <w:proofErr w:type="spellEnd"/>
      <w:r w:rsidRPr="00380045">
        <w:rPr>
          <w:rFonts w:cstheme="minorHAnsi"/>
        </w:rPr>
        <w:t xml:space="preserve"> bir çocuk bulunuyor ise etkinliği öğrenme süreci, “MEB OÖE Programı Özel </w:t>
      </w:r>
      <w:proofErr w:type="spellStart"/>
      <w:r w:rsidRPr="00380045">
        <w:rPr>
          <w:rFonts w:cstheme="minorHAnsi"/>
        </w:rPr>
        <w:t>Gereksinimli</w:t>
      </w:r>
      <w:proofErr w:type="spellEnd"/>
      <w:r w:rsidRPr="00380045">
        <w:rPr>
          <w:rFonts w:cstheme="minorHAnsi"/>
        </w:rPr>
        <w:t xml:space="preserve"> Çocukları Desteklemede Dikkat Edilmesi Gereken Notlar” metnindeki bilgiler doğrultusunda düzenlenir.</w:t>
      </w:r>
      <w:bookmarkStart w:id="0" w:name="_GoBack"/>
      <w:bookmarkEnd w:id="0"/>
    </w:p>
    <w:sectPr w:rsidR="008167B5" w:rsidRPr="003800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26BEF"/>
    <w:multiLevelType w:val="hybridMultilevel"/>
    <w:tmpl w:val="DBBA0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4604C48"/>
    <w:multiLevelType w:val="multilevel"/>
    <w:tmpl w:val="6DBC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380045"/>
    <w:rsid w:val="008167B5"/>
    <w:rsid w:val="00863A4A"/>
    <w:rsid w:val="008D2936"/>
    <w:rsid w:val="009E63BA"/>
    <w:rsid w:val="00C66C01"/>
    <w:rsid w:val="00CA7894"/>
    <w:rsid w:val="00D624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D62428"/>
    <w:rPr>
      <w:color w:val="0000FF"/>
      <w:u w:val="single"/>
    </w:rPr>
  </w:style>
  <w:style w:type="paragraph" w:styleId="ListeParagraf">
    <w:name w:val="List Paragraph"/>
    <w:basedOn w:val="Normal"/>
    <w:uiPriority w:val="34"/>
    <w:qFormat/>
    <w:rsid w:val="008D29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D62428"/>
    <w:rPr>
      <w:color w:val="0000FF"/>
      <w:u w:val="single"/>
    </w:rPr>
  </w:style>
  <w:style w:type="paragraph" w:styleId="ListeParagraf">
    <w:name w:val="List Paragraph"/>
    <w:basedOn w:val="Normal"/>
    <w:uiPriority w:val="34"/>
    <w:qFormat/>
    <w:rsid w:val="008D29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122996">
      <w:bodyDiv w:val="1"/>
      <w:marLeft w:val="0"/>
      <w:marRight w:val="0"/>
      <w:marTop w:val="0"/>
      <w:marBottom w:val="0"/>
      <w:divBdr>
        <w:top w:val="none" w:sz="0" w:space="0" w:color="auto"/>
        <w:left w:val="none" w:sz="0" w:space="0" w:color="auto"/>
        <w:bottom w:val="none" w:sz="0" w:space="0" w:color="auto"/>
        <w:right w:val="none" w:sz="0" w:space="0" w:color="auto"/>
      </w:divBdr>
    </w:div>
    <w:div w:id="1093353843">
      <w:bodyDiv w:val="1"/>
      <w:marLeft w:val="0"/>
      <w:marRight w:val="0"/>
      <w:marTop w:val="0"/>
      <w:marBottom w:val="0"/>
      <w:divBdr>
        <w:top w:val="none" w:sz="0" w:space="0" w:color="auto"/>
        <w:left w:val="none" w:sz="0" w:space="0" w:color="auto"/>
        <w:bottom w:val="none" w:sz="0" w:space="0" w:color="auto"/>
        <w:right w:val="none" w:sz="0" w:space="0" w:color="auto"/>
      </w:divBdr>
    </w:div>
    <w:div w:id="121623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957</Words>
  <Characters>5458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2023-02-28T20:10:00Z</dcterms:modified>
</cp:coreProperties>
</file>